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7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00098B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5036"/>
      </w:tblGrid>
      <w:tr w:rsidR="001472AB" w:rsidRPr="005C6605" w:rsidTr="00EF603F">
        <w:trPr>
          <w:cantSplit/>
          <w:trHeight w:val="134"/>
        </w:trPr>
        <w:tc>
          <w:tcPr>
            <w:tcW w:w="51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FFFFFF"/>
            </w:tcBorders>
            <w:shd w:val="clear" w:color="auto" w:fill="00098B"/>
            <w:vAlign w:val="center"/>
            <w:hideMark/>
          </w:tcPr>
          <w:p w:rsidR="001472AB" w:rsidRPr="005C6605" w:rsidRDefault="001472AB" w:rsidP="00EF603F">
            <w:pPr>
              <w:pStyle w:val="Titular"/>
              <w:spacing w:line="276" w:lineRule="auto"/>
              <w:ind w:left="-567" w:right="-710"/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C6605">
              <w:rPr>
                <w:rFonts w:asciiTheme="minorHAnsi" w:hAnsiTheme="minorHAnsi"/>
                <w:color w:val="FFFFFF" w:themeColor="background1"/>
                <w:sz w:val="24"/>
              </w:rPr>
              <w:t>Herramientas digitales para DP</w:t>
            </w:r>
          </w:p>
        </w:tc>
        <w:tc>
          <w:tcPr>
            <w:tcW w:w="5036" w:type="dxa"/>
            <w:tcBorders>
              <w:top w:val="single" w:sz="6" w:space="0" w:color="000080"/>
              <w:left w:val="single" w:sz="6" w:space="0" w:color="FFFFFF"/>
              <w:bottom w:val="single" w:sz="6" w:space="0" w:color="000080"/>
              <w:right w:val="single" w:sz="6" w:space="0" w:color="000080"/>
            </w:tcBorders>
            <w:shd w:val="clear" w:color="auto" w:fill="00098B"/>
            <w:vAlign w:val="center"/>
            <w:hideMark/>
          </w:tcPr>
          <w:p w:rsidR="001472AB" w:rsidRPr="005C6605" w:rsidRDefault="001472AB" w:rsidP="00EF603F">
            <w:pPr>
              <w:ind w:left="72" w:right="-710"/>
              <w:rPr>
                <w:b/>
                <w:bCs/>
                <w:smallCaps/>
                <w:color w:val="FFFFFF" w:themeColor="background1"/>
              </w:rPr>
            </w:pPr>
            <w:r w:rsidRPr="005C6605">
              <w:rPr>
                <w:b/>
                <w:bCs/>
                <w:smallCaps/>
                <w:color w:val="FFFFFF" w:themeColor="background1"/>
              </w:rPr>
              <w:t xml:space="preserve">Fecha : </w:t>
            </w:r>
          </w:p>
          <w:p w:rsidR="001472AB" w:rsidRPr="005C6605" w:rsidRDefault="001472AB" w:rsidP="002354B7">
            <w:pPr>
              <w:pStyle w:val="Ttulo3"/>
              <w:spacing w:before="0"/>
              <w:ind w:left="72"/>
              <w:rPr>
                <w:rFonts w:asciiTheme="minorHAnsi" w:hAnsiTheme="minorHAnsi"/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5C6605">
              <w:rPr>
                <w:rFonts w:asciiTheme="minorHAnsi" w:hAnsiTheme="minorHAnsi"/>
                <w:smallCaps/>
                <w:color w:val="FFFFFF" w:themeColor="background1"/>
                <w:sz w:val="24"/>
                <w:szCs w:val="24"/>
              </w:rPr>
              <w:t xml:space="preserve">Apartado: </w:t>
            </w:r>
            <w:r w:rsidR="00A430BC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Listas de control</w:t>
            </w:r>
          </w:p>
        </w:tc>
      </w:tr>
    </w:tbl>
    <w:p w:rsidR="001472AB" w:rsidRPr="003538D5" w:rsidRDefault="001472AB" w:rsidP="001472AB">
      <w:pPr>
        <w:rPr>
          <w:b/>
          <w:sz w:val="4"/>
          <w:szCs w:val="4"/>
        </w:rPr>
      </w:pPr>
    </w:p>
    <w:p w:rsidR="00A430BC" w:rsidRDefault="00A430BC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</w:p>
    <w:p w:rsidR="00C315CA" w:rsidRDefault="00A430BC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  <w:r>
        <w:rPr>
          <w:rFonts w:asciiTheme="minorHAnsi" w:hAnsiTheme="minorHAnsi" w:cs="Arial"/>
          <w:b/>
          <w:smallCaps/>
          <w:color w:val="000000"/>
          <w:sz w:val="44"/>
          <w:szCs w:val="44"/>
        </w:rPr>
        <w:t>Lista de control</w:t>
      </w:r>
      <w:r w:rsidR="001472AB" w:rsidRPr="004E1D1A">
        <w:rPr>
          <w:rFonts w:asciiTheme="minorHAnsi" w:hAnsiTheme="minorHAnsi" w:cs="Arial"/>
          <w:b/>
          <w:smallCaps/>
          <w:color w:val="000000"/>
          <w:sz w:val="44"/>
          <w:szCs w:val="44"/>
        </w:rPr>
        <w:t xml:space="preserve"> nº 4. </w:t>
      </w:r>
      <w:r w:rsidR="00C315CA">
        <w:rPr>
          <w:rFonts w:asciiTheme="minorHAnsi" w:hAnsiTheme="minorHAnsi" w:cs="Arial"/>
          <w:b/>
          <w:smallCaps/>
          <w:color w:val="000000"/>
          <w:sz w:val="44"/>
          <w:szCs w:val="44"/>
        </w:rPr>
        <w:t>¿Funciona bien la Vigilancia de la Salud?</w:t>
      </w:r>
    </w:p>
    <w:p w:rsidR="00C315CA" w:rsidRDefault="00C315CA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0"/>
        <w:gridCol w:w="426"/>
        <w:gridCol w:w="567"/>
        <w:gridCol w:w="2907"/>
      </w:tblGrid>
      <w:tr w:rsidR="00C315CA" w:rsidRPr="00C315CA" w:rsidTr="001A20BE">
        <w:trPr>
          <w:cantSplit/>
          <w:trHeight w:val="567"/>
        </w:trPr>
        <w:tc>
          <w:tcPr>
            <w:tcW w:w="10207" w:type="dxa"/>
            <w:gridSpan w:val="5"/>
            <w:shd w:val="clear" w:color="auto" w:fill="548DD4" w:themeFill="text2" w:themeFillTint="99"/>
            <w:vAlign w:val="center"/>
          </w:tcPr>
          <w:p w:rsidR="00C315CA" w:rsidRPr="00C315CA" w:rsidRDefault="00C315CA" w:rsidP="00C315CA">
            <w:pPr>
              <w:pStyle w:val="Textoindependiente"/>
              <w:spacing w:before="240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</w:t>
            </w:r>
            <w:r w:rsidRPr="00C315CA">
              <w:rPr>
                <w:rFonts w:asciiTheme="minorHAnsi" w:hAnsiTheme="minorHAnsi"/>
                <w:color w:val="auto"/>
              </w:rPr>
              <w:t>uía</w:t>
            </w:r>
            <w:r w:rsidRPr="00C315CA">
              <w:rPr>
                <w:rFonts w:asciiTheme="minorHAnsi" w:hAnsiTheme="minorHAnsi"/>
              </w:rPr>
              <w:t xml:space="preserve"> </w:t>
            </w:r>
            <w:r w:rsidRPr="00C315CA">
              <w:rPr>
                <w:rFonts w:asciiTheme="minorHAnsi" w:hAnsiTheme="minorHAnsi"/>
                <w:color w:val="auto"/>
              </w:rPr>
              <w:t xml:space="preserve">de control de la </w:t>
            </w:r>
            <w:r>
              <w:rPr>
                <w:rFonts w:asciiTheme="minorHAnsi" w:hAnsiTheme="minorHAnsi"/>
                <w:color w:val="auto"/>
              </w:rPr>
              <w:t>V</w:t>
            </w:r>
            <w:r w:rsidRPr="00C315CA">
              <w:rPr>
                <w:rFonts w:asciiTheme="minorHAnsi" w:hAnsiTheme="minorHAnsi"/>
                <w:color w:val="auto"/>
              </w:rPr>
              <w:t xml:space="preserve">igilancia de la </w:t>
            </w:r>
            <w:r>
              <w:rPr>
                <w:rFonts w:asciiTheme="minorHAnsi" w:hAnsiTheme="minorHAnsi"/>
                <w:color w:val="auto"/>
              </w:rPr>
              <w:t>S</w:t>
            </w:r>
            <w:r w:rsidRPr="00C315CA">
              <w:rPr>
                <w:rFonts w:asciiTheme="minorHAnsi" w:hAnsiTheme="minorHAnsi"/>
                <w:color w:val="auto"/>
              </w:rPr>
              <w:t>alud</w:t>
            </w: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8DB3E2" w:themeFill="text2" w:themeFillTint="66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  <w:r w:rsidRPr="00C315CA">
              <w:rPr>
                <w:rFonts w:asciiTheme="minorHAnsi" w:hAnsiTheme="minorHAnsi"/>
                <w:b/>
              </w:rPr>
              <w:t>Nº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  <w:r w:rsidRPr="00C315CA">
              <w:rPr>
                <w:rFonts w:asciiTheme="minorHAnsi" w:hAnsiTheme="minorHAnsi"/>
                <w:b/>
              </w:rPr>
              <w:t>Aspectos a analizar</w:t>
            </w:r>
          </w:p>
        </w:tc>
        <w:tc>
          <w:tcPr>
            <w:tcW w:w="426" w:type="dxa"/>
            <w:shd w:val="clear" w:color="auto" w:fill="8DB3E2" w:themeFill="text2" w:themeFillTint="66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  <w:r w:rsidRPr="00C315CA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  <w:r w:rsidRPr="00C315CA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907" w:type="dxa"/>
            <w:shd w:val="clear" w:color="auto" w:fill="8DB3E2" w:themeFill="text2" w:themeFillTint="66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  <w:r w:rsidRPr="00C315CA">
              <w:rPr>
                <w:rFonts w:asciiTheme="minorHAnsi" w:hAnsiTheme="minorHAnsi"/>
                <w:b/>
              </w:rPr>
              <w:t>Observaciones</w:t>
            </w: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garantiza el derecho de cada trabajador o trabajadora a un examen de salud cada vez que se le asigna una tarea que implique nuevos riesgos?</w:t>
            </w:r>
          </w:p>
        </w:tc>
        <w:tc>
          <w:tcPr>
            <w:tcW w:w="426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realizan exámenes periódicos específicos de acuerdo con los  resultados de la evaluación de riesgos?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¿Los exámenes médicos específicos se complementan con un examen general de salud?</w:t>
            </w:r>
          </w:p>
        </w:tc>
        <w:tc>
          <w:tcPr>
            <w:tcW w:w="426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certifica la aptitud de los trabajadores  y trabajadoras como consecuencia de los exámenes de salud?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estudian las condiciones de salud del trabajador o trabajadora tras una baja prolongada por enfermedad?</w:t>
            </w:r>
          </w:p>
        </w:tc>
        <w:tc>
          <w:tcPr>
            <w:tcW w:w="426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informa adecuadamente  al trabajador de los resultados de la vigilancia de la salud?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respetan los derechos de confidencialidad de los trabajadores y trabajadoras?</w:t>
            </w:r>
          </w:p>
        </w:tc>
        <w:tc>
          <w:tcPr>
            <w:tcW w:w="426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registran los resultados de la vigilancia de la salud  en una historia médica individual?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analizan los resultados colectivos de la vigilancia de la salud?</w:t>
            </w:r>
          </w:p>
        </w:tc>
        <w:tc>
          <w:tcPr>
            <w:tcW w:w="426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315CA" w:rsidRPr="00C315CA" w:rsidTr="001A20BE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spacing w:before="60"/>
              <w:rPr>
                <w:rFonts w:asciiTheme="minorHAnsi" w:hAnsiTheme="minorHAnsi"/>
              </w:rPr>
            </w:pPr>
            <w:r w:rsidRPr="00C315CA">
              <w:rPr>
                <w:rFonts w:asciiTheme="minorHAnsi" w:hAnsiTheme="minorHAnsi"/>
              </w:rPr>
              <w:t>¿Se toman medidas para mejorar la prevención siempre que se detectan daños a la salud?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07" w:type="dxa"/>
            <w:shd w:val="clear" w:color="auto" w:fill="C6D9F1" w:themeFill="text2" w:themeFillTint="33"/>
          </w:tcPr>
          <w:p w:rsidR="00C315CA" w:rsidRPr="00C315CA" w:rsidRDefault="00C315CA" w:rsidP="00181B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315CA" w:rsidRDefault="00C315CA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</w:p>
    <w:p w:rsidR="00C315CA" w:rsidRDefault="00C315CA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</w:p>
    <w:p w:rsidR="00DD0881" w:rsidRDefault="00DD0881"/>
    <w:sectPr w:rsidR="00DD0881" w:rsidSect="0068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98F"/>
    <w:multiLevelType w:val="singleLevel"/>
    <w:tmpl w:val="5B123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46D71"/>
    <w:multiLevelType w:val="singleLevel"/>
    <w:tmpl w:val="DBA04500"/>
    <w:lvl w:ilvl="0"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2">
    <w:nsid w:val="0E87021F"/>
    <w:multiLevelType w:val="singleLevel"/>
    <w:tmpl w:val="318AE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2A1B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E61BB7"/>
    <w:multiLevelType w:val="hybridMultilevel"/>
    <w:tmpl w:val="C6C6448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65E587B"/>
    <w:multiLevelType w:val="hybridMultilevel"/>
    <w:tmpl w:val="7062D67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673762C"/>
    <w:multiLevelType w:val="singleLevel"/>
    <w:tmpl w:val="1166F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796D4A"/>
    <w:multiLevelType w:val="hybridMultilevel"/>
    <w:tmpl w:val="D8B67C9E"/>
    <w:lvl w:ilvl="0" w:tplc="98940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6F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F20713"/>
    <w:multiLevelType w:val="singleLevel"/>
    <w:tmpl w:val="6FA45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E438C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2903DBB"/>
    <w:multiLevelType w:val="singleLevel"/>
    <w:tmpl w:val="BBEE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D7B7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3F36207"/>
    <w:multiLevelType w:val="singleLevel"/>
    <w:tmpl w:val="C14AE6AA"/>
    <w:lvl w:ilvl="0"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14">
    <w:nsid w:val="5DAF5209"/>
    <w:multiLevelType w:val="singleLevel"/>
    <w:tmpl w:val="8E76C130"/>
    <w:lvl w:ilvl="0"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15">
    <w:nsid w:val="65F068B8"/>
    <w:multiLevelType w:val="hybridMultilevel"/>
    <w:tmpl w:val="2FBA3E7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90F31"/>
    <w:multiLevelType w:val="singleLevel"/>
    <w:tmpl w:val="D6620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outline w:val="0"/>
        <w:shadow w:val="0"/>
        <w:emboss w:val="0"/>
        <w:imprint w:val="0"/>
        <w:vertAlign w:val="baseline"/>
      </w:rPr>
    </w:lvl>
  </w:abstractNum>
  <w:abstractNum w:abstractNumId="17">
    <w:nsid w:val="6B4E5C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F8A4CC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E20E06"/>
    <w:multiLevelType w:val="singleLevel"/>
    <w:tmpl w:val="67905E94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0">
    <w:nsid w:val="72F277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4E71D9A"/>
    <w:multiLevelType w:val="singleLevel"/>
    <w:tmpl w:val="D8DE7480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2">
    <w:nsid w:val="75CA11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D44E8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DE04487"/>
    <w:multiLevelType w:val="singleLevel"/>
    <w:tmpl w:val="55FA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2B6AC3"/>
    <w:multiLevelType w:val="singleLevel"/>
    <w:tmpl w:val="FD846EBA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20"/>
  </w:num>
  <w:num w:numId="9">
    <w:abstractNumId w:val="18"/>
  </w:num>
  <w:num w:numId="10">
    <w:abstractNumId w:val="17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  <w:num w:numId="15">
    <w:abstractNumId w:val="24"/>
  </w:num>
  <w:num w:numId="16">
    <w:abstractNumId w:val="0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25"/>
  </w:num>
  <w:num w:numId="23">
    <w:abstractNumId w:val="15"/>
  </w:num>
  <w:num w:numId="24">
    <w:abstractNumId w:val="7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5057C"/>
    <w:rsid w:val="000351F6"/>
    <w:rsid w:val="000E16D9"/>
    <w:rsid w:val="001472AB"/>
    <w:rsid w:val="00150A4E"/>
    <w:rsid w:val="001512B8"/>
    <w:rsid w:val="00157207"/>
    <w:rsid w:val="001A20BE"/>
    <w:rsid w:val="001E60BE"/>
    <w:rsid w:val="00201248"/>
    <w:rsid w:val="00212421"/>
    <w:rsid w:val="002354B7"/>
    <w:rsid w:val="00274E3A"/>
    <w:rsid w:val="002839D3"/>
    <w:rsid w:val="00286A2E"/>
    <w:rsid w:val="002D486F"/>
    <w:rsid w:val="0039063F"/>
    <w:rsid w:val="00393065"/>
    <w:rsid w:val="0039754D"/>
    <w:rsid w:val="003B3D97"/>
    <w:rsid w:val="003E1CFE"/>
    <w:rsid w:val="004159C2"/>
    <w:rsid w:val="00425EBB"/>
    <w:rsid w:val="005610FB"/>
    <w:rsid w:val="00563EE1"/>
    <w:rsid w:val="005D1909"/>
    <w:rsid w:val="00601764"/>
    <w:rsid w:val="00610105"/>
    <w:rsid w:val="006858F1"/>
    <w:rsid w:val="00733D02"/>
    <w:rsid w:val="008125ED"/>
    <w:rsid w:val="00887252"/>
    <w:rsid w:val="00895AF9"/>
    <w:rsid w:val="008C04C7"/>
    <w:rsid w:val="00926306"/>
    <w:rsid w:val="00937963"/>
    <w:rsid w:val="009E47B8"/>
    <w:rsid w:val="00A15E8F"/>
    <w:rsid w:val="00A23A1C"/>
    <w:rsid w:val="00A430BC"/>
    <w:rsid w:val="00A5057C"/>
    <w:rsid w:val="00A81D8A"/>
    <w:rsid w:val="00AC152A"/>
    <w:rsid w:val="00B42881"/>
    <w:rsid w:val="00C10AAE"/>
    <w:rsid w:val="00C15F12"/>
    <w:rsid w:val="00C315CA"/>
    <w:rsid w:val="00C57818"/>
    <w:rsid w:val="00C92332"/>
    <w:rsid w:val="00CC175E"/>
    <w:rsid w:val="00CC6FC0"/>
    <w:rsid w:val="00D36FD8"/>
    <w:rsid w:val="00D54298"/>
    <w:rsid w:val="00D90998"/>
    <w:rsid w:val="00DA2BBD"/>
    <w:rsid w:val="00DC5E5D"/>
    <w:rsid w:val="00DD0881"/>
    <w:rsid w:val="00E41E9A"/>
    <w:rsid w:val="00E466A3"/>
    <w:rsid w:val="00EE7258"/>
    <w:rsid w:val="00EF02E6"/>
    <w:rsid w:val="00F453E1"/>
    <w:rsid w:val="00FC2D5E"/>
    <w:rsid w:val="00FF6C61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5057C"/>
    <w:pPr>
      <w:keepNext/>
      <w:tabs>
        <w:tab w:val="left" w:pos="7020"/>
      </w:tabs>
      <w:outlineLvl w:val="0"/>
    </w:pPr>
    <w:rPr>
      <w:b/>
      <w:bCs/>
      <w:color w:val="008080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72A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5057C"/>
    <w:pPr>
      <w:keepNext/>
      <w:tabs>
        <w:tab w:val="left" w:pos="7020"/>
      </w:tabs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057C"/>
    <w:rPr>
      <w:rFonts w:ascii="Arial" w:eastAsia="Times New Roman" w:hAnsi="Arial" w:cs="Times New Roman"/>
      <w:b/>
      <w:bCs/>
      <w:color w:val="008080"/>
      <w:sz w:val="3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A5057C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A5057C"/>
    <w:pPr>
      <w:spacing w:after="240"/>
    </w:pPr>
    <w:rPr>
      <w:b/>
      <w:bCs/>
      <w:color w:val="00808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057C"/>
    <w:rPr>
      <w:rFonts w:ascii="Arial" w:eastAsia="Times New Roman" w:hAnsi="Arial" w:cs="Times New Roman"/>
      <w:b/>
      <w:bCs/>
      <w:color w:val="00808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81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D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D8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D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D8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semiHidden/>
    <w:rsid w:val="00563EE1"/>
    <w:pPr>
      <w:tabs>
        <w:tab w:val="center" w:pos="4252"/>
        <w:tab w:val="right" w:pos="8504"/>
      </w:tabs>
    </w:pPr>
    <w:rPr>
      <w:spacing w:val="-3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563EE1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9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998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7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472A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472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472A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1472AB"/>
    <w:pPr>
      <w:ind w:left="720"/>
      <w:contextualSpacing/>
    </w:pPr>
  </w:style>
  <w:style w:type="paragraph" w:customStyle="1" w:styleId="Titular">
    <w:name w:val="Titular"/>
    <w:basedOn w:val="Normal"/>
    <w:rsid w:val="001472AB"/>
    <w:pPr>
      <w:jc w:val="left"/>
    </w:pPr>
    <w:rPr>
      <w:rFonts w:ascii="Times New Roman" w:hAnsi="Times New Roman"/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vuberti</cp:lastModifiedBy>
  <cp:revision>2</cp:revision>
  <dcterms:created xsi:type="dcterms:W3CDTF">2019-01-29T08:17:00Z</dcterms:created>
  <dcterms:modified xsi:type="dcterms:W3CDTF">2019-01-29T08:17:00Z</dcterms:modified>
</cp:coreProperties>
</file>